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信息化应用培训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预约</w:t>
      </w:r>
      <w:r>
        <w:rPr>
          <w:rFonts w:ascii="微软雅黑" w:hAnsi="微软雅黑" w:eastAsia="微软雅黑"/>
          <w:b/>
          <w:sz w:val="30"/>
          <w:szCs w:val="30"/>
        </w:rPr>
        <w:t>表</w:t>
      </w:r>
    </w:p>
    <w:p>
      <w:pPr>
        <w:ind w:firstLine="600" w:firstLineChars="200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申请单位</w:t>
            </w:r>
          </w:p>
        </w:tc>
        <w:tc>
          <w:tcPr>
            <w:tcW w:w="276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培训人数</w:t>
            </w:r>
          </w:p>
        </w:tc>
        <w:tc>
          <w:tcPr>
            <w:tcW w:w="276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培训地点</w:t>
            </w:r>
          </w:p>
        </w:tc>
        <w:tc>
          <w:tcPr>
            <w:tcW w:w="2765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培训时间</w:t>
            </w:r>
          </w:p>
        </w:tc>
        <w:tc>
          <w:tcPr>
            <w:tcW w:w="2766" w:type="dxa"/>
          </w:tcPr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选择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培训</w:t>
            </w:r>
            <w:r>
              <w:rPr>
                <w:rFonts w:asciiTheme="minorEastAsia" w:hAnsiTheme="minorEastAsia"/>
                <w:sz w:val="28"/>
                <w:szCs w:val="28"/>
              </w:rPr>
              <w:t>内容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网上办事服务大厅、OA、VPN使用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Wingdings 2" w:hAnsi="Wingdings 2" w:cs="Wingdings 2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超星MOOC教学平台使用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Wingdings 2" w:hAnsi="Wingdings 2" w:cs="Wingdings 2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智慧课室设备使用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default" w:ascii="Wingdings 2" w:hAnsi="Wingdings 2" w:cs="Wingdings 2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 注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注：1.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培训地点需配投影设备。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2.如选择培训“</w:t>
      </w:r>
      <w:r>
        <w:rPr>
          <w:rFonts w:asciiTheme="minorEastAsia" w:hAnsiTheme="minorEastAsia"/>
          <w:sz w:val="24"/>
          <w:szCs w:val="24"/>
        </w:rPr>
        <w:t>智慧课室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设备</w:t>
      </w:r>
      <w:r>
        <w:rPr>
          <w:rFonts w:asciiTheme="minorEastAsia" w:hAnsiTheme="minorEastAsia"/>
          <w:sz w:val="24"/>
          <w:szCs w:val="24"/>
        </w:rPr>
        <w:t>使用</w:t>
      </w:r>
      <w:r>
        <w:rPr>
          <w:rFonts w:hint="eastAsia" w:asciiTheme="minorEastAsia" w:hAnsiTheme="minorEastAsia"/>
          <w:sz w:val="24"/>
          <w:szCs w:val="24"/>
          <w:lang w:eastAsia="zh-CN"/>
        </w:rPr>
        <w:t>”，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地点需选在智慧</w:t>
      </w:r>
      <w:r>
        <w:rPr>
          <w:rFonts w:asciiTheme="minorEastAsia" w:hAnsiTheme="minorEastAsia"/>
          <w:sz w:val="24"/>
          <w:szCs w:val="24"/>
        </w:rPr>
        <w:t>课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室。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D8"/>
    <w:rsid w:val="001447E6"/>
    <w:rsid w:val="001A31A6"/>
    <w:rsid w:val="002D71FD"/>
    <w:rsid w:val="00496773"/>
    <w:rsid w:val="00505FD8"/>
    <w:rsid w:val="00581279"/>
    <w:rsid w:val="00A41D8D"/>
    <w:rsid w:val="00D5079B"/>
    <w:rsid w:val="00EA791D"/>
    <w:rsid w:val="00EB6BBA"/>
    <w:rsid w:val="00F71444"/>
    <w:rsid w:val="00FC7352"/>
    <w:rsid w:val="014C78BD"/>
    <w:rsid w:val="02021976"/>
    <w:rsid w:val="02F03825"/>
    <w:rsid w:val="03AD7705"/>
    <w:rsid w:val="03EE1D75"/>
    <w:rsid w:val="04864776"/>
    <w:rsid w:val="0762539A"/>
    <w:rsid w:val="07AC7650"/>
    <w:rsid w:val="0BA13625"/>
    <w:rsid w:val="0E8D2EB4"/>
    <w:rsid w:val="0FC33B04"/>
    <w:rsid w:val="102F5E40"/>
    <w:rsid w:val="108A629D"/>
    <w:rsid w:val="10A80B73"/>
    <w:rsid w:val="1217610B"/>
    <w:rsid w:val="12A23DBF"/>
    <w:rsid w:val="130E250A"/>
    <w:rsid w:val="138F1B06"/>
    <w:rsid w:val="14373A11"/>
    <w:rsid w:val="14DB3AA0"/>
    <w:rsid w:val="15D9142D"/>
    <w:rsid w:val="1706700B"/>
    <w:rsid w:val="195B587C"/>
    <w:rsid w:val="1A804D92"/>
    <w:rsid w:val="1B970C55"/>
    <w:rsid w:val="1BEE42A2"/>
    <w:rsid w:val="1D4834EA"/>
    <w:rsid w:val="1E004717"/>
    <w:rsid w:val="1FF6787A"/>
    <w:rsid w:val="20B933FA"/>
    <w:rsid w:val="21563077"/>
    <w:rsid w:val="227F37AF"/>
    <w:rsid w:val="22AC4051"/>
    <w:rsid w:val="233358AA"/>
    <w:rsid w:val="23810572"/>
    <w:rsid w:val="23B05EB1"/>
    <w:rsid w:val="24166256"/>
    <w:rsid w:val="25823688"/>
    <w:rsid w:val="25BB585A"/>
    <w:rsid w:val="276D005F"/>
    <w:rsid w:val="283165F9"/>
    <w:rsid w:val="2CF6649D"/>
    <w:rsid w:val="2DE13CA3"/>
    <w:rsid w:val="2E0F6C82"/>
    <w:rsid w:val="2E414972"/>
    <w:rsid w:val="2E45146E"/>
    <w:rsid w:val="310B40E4"/>
    <w:rsid w:val="313E7D91"/>
    <w:rsid w:val="31904772"/>
    <w:rsid w:val="34065BDD"/>
    <w:rsid w:val="342365BB"/>
    <w:rsid w:val="346F33BB"/>
    <w:rsid w:val="34EB303A"/>
    <w:rsid w:val="3535097A"/>
    <w:rsid w:val="384F433C"/>
    <w:rsid w:val="38DD250F"/>
    <w:rsid w:val="390167EF"/>
    <w:rsid w:val="3C0B0BC7"/>
    <w:rsid w:val="3CF56020"/>
    <w:rsid w:val="3E2312D8"/>
    <w:rsid w:val="3ECC45EA"/>
    <w:rsid w:val="3ED85EFC"/>
    <w:rsid w:val="3FA47C93"/>
    <w:rsid w:val="4056405B"/>
    <w:rsid w:val="40A8421B"/>
    <w:rsid w:val="41C0075E"/>
    <w:rsid w:val="42E82313"/>
    <w:rsid w:val="467016E8"/>
    <w:rsid w:val="477711B3"/>
    <w:rsid w:val="47841585"/>
    <w:rsid w:val="49E025E6"/>
    <w:rsid w:val="4ACF3915"/>
    <w:rsid w:val="4AE9092B"/>
    <w:rsid w:val="4EED5EE5"/>
    <w:rsid w:val="4F720D80"/>
    <w:rsid w:val="50646BF8"/>
    <w:rsid w:val="542C1A13"/>
    <w:rsid w:val="56A029C1"/>
    <w:rsid w:val="56E31283"/>
    <w:rsid w:val="57B528D3"/>
    <w:rsid w:val="580F478E"/>
    <w:rsid w:val="58BC32BA"/>
    <w:rsid w:val="58CE3FCC"/>
    <w:rsid w:val="5A86737A"/>
    <w:rsid w:val="5B30430A"/>
    <w:rsid w:val="5BAD5653"/>
    <w:rsid w:val="5D0C75C2"/>
    <w:rsid w:val="5D941B0F"/>
    <w:rsid w:val="5EAC51F8"/>
    <w:rsid w:val="600D01D6"/>
    <w:rsid w:val="64896C0C"/>
    <w:rsid w:val="65360533"/>
    <w:rsid w:val="66EA10AB"/>
    <w:rsid w:val="686E22BB"/>
    <w:rsid w:val="68F65098"/>
    <w:rsid w:val="6ABC29E1"/>
    <w:rsid w:val="6AE240C2"/>
    <w:rsid w:val="6B5E0F86"/>
    <w:rsid w:val="6B742064"/>
    <w:rsid w:val="6B9A687A"/>
    <w:rsid w:val="6BE44EF6"/>
    <w:rsid w:val="6CF74B43"/>
    <w:rsid w:val="6D73344B"/>
    <w:rsid w:val="6D8865DC"/>
    <w:rsid w:val="6D8E52A7"/>
    <w:rsid w:val="6DF06D7D"/>
    <w:rsid w:val="71A03C69"/>
    <w:rsid w:val="71DE62EA"/>
    <w:rsid w:val="728759E0"/>
    <w:rsid w:val="730065CB"/>
    <w:rsid w:val="730B2E58"/>
    <w:rsid w:val="74170761"/>
    <w:rsid w:val="7488121A"/>
    <w:rsid w:val="756807C8"/>
    <w:rsid w:val="75F7260C"/>
    <w:rsid w:val="76F236EF"/>
    <w:rsid w:val="77BC3C3C"/>
    <w:rsid w:val="78FB5A08"/>
    <w:rsid w:val="79061AB1"/>
    <w:rsid w:val="7A312315"/>
    <w:rsid w:val="7BF32FAB"/>
    <w:rsid w:val="7D885052"/>
    <w:rsid w:val="7E906CE1"/>
    <w:rsid w:val="7F5203F5"/>
    <w:rsid w:val="7F8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hzxy</Company>
  <Pages>2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2019-04-29T08:53:00Z</dcterms:created>
  <dc:creator>方晖</dc:creator>
  <cp:lastModifiedBy>卢庆武</cp:lastModifiedBy>
  <cp:lastPrinted>2019-04-30T09:04:00Z</cp:lastPrinted>
  <dcterms:modified xsi:type="dcterms:W3CDTF">2019-05-02T08:26:44Z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